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478" w:rsidRPr="00F34F10" w:rsidRDefault="00A671F1">
      <w:pPr>
        <w:jc w:val="center"/>
        <w:rPr>
          <w:b/>
          <w:sz w:val="36"/>
          <w:szCs w:val="36"/>
        </w:rPr>
      </w:pPr>
      <w:r w:rsidRPr="00F34F10">
        <w:rPr>
          <w:rFonts w:hint="eastAsia"/>
          <w:b/>
          <w:sz w:val="36"/>
          <w:szCs w:val="36"/>
        </w:rPr>
        <w:t>四川省装</w:t>
      </w:r>
      <w:bookmarkStart w:id="0" w:name="_GoBack"/>
      <w:bookmarkEnd w:id="0"/>
      <w:r w:rsidRPr="00F34F10">
        <w:rPr>
          <w:rFonts w:hint="eastAsia"/>
          <w:b/>
          <w:sz w:val="36"/>
          <w:szCs w:val="36"/>
        </w:rPr>
        <w:t>配式建筑部品部件生产质量保障能力评估网上申报步骤（试行）</w:t>
      </w:r>
    </w:p>
    <w:p w:rsidR="00723478" w:rsidRDefault="00723478">
      <w:pPr>
        <w:jc w:val="center"/>
        <w:rPr>
          <w:b/>
          <w:sz w:val="24"/>
          <w:szCs w:val="24"/>
        </w:rPr>
      </w:pPr>
    </w:p>
    <w:p w:rsidR="00723478" w:rsidRDefault="00A671F1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、登陆四川省装配式建筑产业协会官网，点击“四川省装配式建筑部品部件生产质量保障能力评估”专栏，进入申报专页。</w:t>
      </w:r>
      <w:r w:rsidR="003A7823">
        <w:rPr>
          <w:rFonts w:hint="eastAsia"/>
          <w:noProof/>
          <w:sz w:val="28"/>
          <w:szCs w:val="28"/>
        </w:rPr>
        <w:drawing>
          <wp:inline distT="0" distB="0" distL="0" distR="0">
            <wp:extent cx="4107815" cy="3650615"/>
            <wp:effectExtent l="19050" t="0" r="698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815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A671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426845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A671F1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、首次登陆的申报单位，需注册申请企业账号。已注册的申报单位，可直接登陆。</w:t>
      </w:r>
    </w:p>
    <w:p w:rsidR="00723478" w:rsidRDefault="00E8790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90507" cy="2560024"/>
            <wp:effectExtent l="19050" t="0" r="293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86" cy="2561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A671F1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、点击“</w:t>
      </w:r>
      <w:r w:rsidR="00E87906">
        <w:rPr>
          <w:rFonts w:hint="eastAsia"/>
          <w:sz w:val="28"/>
          <w:szCs w:val="28"/>
        </w:rPr>
        <w:t>我要注册</w:t>
      </w:r>
      <w:r>
        <w:rPr>
          <w:rFonts w:hint="eastAsia"/>
          <w:sz w:val="28"/>
          <w:szCs w:val="28"/>
        </w:rPr>
        <w:t>”，进入四川省住房和城乡建设电子政务平台登陆页面。</w:t>
      </w:r>
    </w:p>
    <w:p w:rsidR="00723478" w:rsidRDefault="00E87906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5437026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E87906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</w:t>
      </w:r>
      <w:r w:rsidR="00A671F1">
        <w:rPr>
          <w:rFonts w:hint="eastAsia"/>
          <w:sz w:val="28"/>
          <w:szCs w:val="28"/>
        </w:rPr>
        <w:t>、获得账号后，回到登陆页面，进入四川省装配式建筑发展推进平台申报页面点击“部品部件评估申报”。</w:t>
      </w:r>
    </w:p>
    <w:p w:rsidR="00723478" w:rsidRDefault="00A671F1">
      <w:pPr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218940" cy="2217420"/>
            <wp:effectExtent l="19050" t="0" r="0" b="0"/>
            <wp:docPr id="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0244" cy="221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E87906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 w:rsidR="00A671F1">
        <w:rPr>
          <w:rFonts w:hint="eastAsia"/>
          <w:sz w:val="28"/>
          <w:szCs w:val="28"/>
        </w:rPr>
        <w:t>、申报单位应仔细阅读“申报说明”，根据企业实际情况，依次填入</w:t>
      </w:r>
      <w:r>
        <w:rPr>
          <w:rFonts w:hint="eastAsia"/>
          <w:sz w:val="28"/>
          <w:szCs w:val="28"/>
        </w:rPr>
        <w:t>企业</w:t>
      </w:r>
      <w:r w:rsidR="00A671F1">
        <w:rPr>
          <w:rFonts w:hint="eastAsia"/>
          <w:sz w:val="28"/>
          <w:szCs w:val="28"/>
        </w:rPr>
        <w:t>“评估申报信息”。</w:t>
      </w:r>
    </w:p>
    <w:p w:rsidR="00723478" w:rsidRDefault="00A671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5675" cy="3051175"/>
            <wp:effectExtent l="0" t="0" r="1587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5675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E87906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 w:rsidR="00A671F1">
        <w:rPr>
          <w:rFonts w:hint="eastAsia"/>
          <w:sz w:val="28"/>
          <w:szCs w:val="28"/>
        </w:rPr>
        <w:t>、根据“申报说明”，依次填入“部品部件信息”</w:t>
      </w:r>
      <w:r w:rsidR="00F34F10">
        <w:rPr>
          <w:rFonts w:hint="eastAsia"/>
          <w:sz w:val="28"/>
          <w:szCs w:val="28"/>
        </w:rPr>
        <w:t>（点击保存后，可多次上传多种部品部件信息）</w:t>
      </w:r>
      <w:r w:rsidR="00A671F1">
        <w:rPr>
          <w:rFonts w:hint="eastAsia"/>
          <w:sz w:val="28"/>
          <w:szCs w:val="28"/>
        </w:rPr>
        <w:t>。</w:t>
      </w:r>
    </w:p>
    <w:p w:rsidR="00723478" w:rsidRDefault="00A671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882515" cy="3341370"/>
            <wp:effectExtent l="0" t="0" r="13335" b="1143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E87906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 w:rsidR="00A671F1">
        <w:rPr>
          <w:rFonts w:hint="eastAsia"/>
          <w:sz w:val="28"/>
          <w:szCs w:val="28"/>
        </w:rPr>
        <w:t>、根据“申报说明”，依次填入</w:t>
      </w:r>
      <w:r>
        <w:rPr>
          <w:rFonts w:hint="eastAsia"/>
          <w:sz w:val="28"/>
          <w:szCs w:val="28"/>
        </w:rPr>
        <w:t>保障资料</w:t>
      </w:r>
      <w:r w:rsidR="00A671F1">
        <w:rPr>
          <w:rFonts w:hint="eastAsia"/>
          <w:sz w:val="28"/>
          <w:szCs w:val="28"/>
        </w:rPr>
        <w:t>“电子材料上传”。</w:t>
      </w:r>
    </w:p>
    <w:p w:rsidR="00723478" w:rsidRDefault="00A671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4100" cy="3209290"/>
            <wp:effectExtent l="0" t="0" r="1270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723478">
      <w:pPr>
        <w:jc w:val="center"/>
        <w:rPr>
          <w:sz w:val="28"/>
          <w:szCs w:val="28"/>
        </w:rPr>
      </w:pPr>
    </w:p>
    <w:p w:rsidR="00723478" w:rsidRDefault="00A671F1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、信息填报完成，填报信息确认无误后，点击“信息上报”。</w:t>
      </w:r>
    </w:p>
    <w:p w:rsidR="00723478" w:rsidRDefault="00A671F1">
      <w:pPr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2458720"/>
            <wp:effectExtent l="0" t="0" r="2540" b="177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11</w:t>
      </w:r>
      <w:r>
        <w:rPr>
          <w:rFonts w:hint="eastAsia"/>
          <w:sz w:val="28"/>
          <w:szCs w:val="28"/>
        </w:rPr>
        <w:t>、点击“评估报表打印”，申报单位需在表格相应位置盖申报单位行政公章，邮寄至四川省装配式建筑产业协会（地址及收件人信息见备注），评估委员会管理办公室将根据申报要求对企业填写内容进行初审。</w:t>
      </w:r>
    </w:p>
    <w:p w:rsidR="00723478" w:rsidRDefault="00723478">
      <w:pPr>
        <w:ind w:left="0" w:firstLine="0"/>
        <w:rPr>
          <w:sz w:val="28"/>
          <w:szCs w:val="28"/>
        </w:rPr>
      </w:pPr>
    </w:p>
    <w:p w:rsidR="00723478" w:rsidRDefault="00A671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840480"/>
            <wp:effectExtent l="19050" t="0" r="2540" b="0"/>
            <wp:docPr id="5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0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478" w:rsidRDefault="00723478">
      <w:pPr>
        <w:ind w:left="0" w:firstLine="0"/>
        <w:rPr>
          <w:sz w:val="28"/>
          <w:szCs w:val="28"/>
        </w:rPr>
      </w:pPr>
    </w:p>
    <w:p w:rsidR="00723478" w:rsidRDefault="00A671F1">
      <w:pPr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备注：</w:t>
      </w:r>
    </w:p>
    <w:p w:rsidR="00723478" w:rsidRDefault="00A671F1">
      <w:pPr>
        <w:ind w:left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邮寄地址：</w:t>
      </w:r>
      <w:r w:rsidR="00F34F10">
        <w:rPr>
          <w:rFonts w:hint="eastAsia"/>
          <w:sz w:val="28"/>
          <w:szCs w:val="28"/>
        </w:rPr>
        <w:t>成都市</w:t>
      </w:r>
      <w:r>
        <w:rPr>
          <w:rFonts w:hint="eastAsia"/>
          <w:sz w:val="28"/>
          <w:szCs w:val="28"/>
        </w:rPr>
        <w:t>航空路</w:t>
      </w:r>
      <w:r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号丰德国际广场</w:t>
      </w:r>
      <w:r>
        <w:rPr>
          <w:rFonts w:hint="eastAsia"/>
          <w:sz w:val="28"/>
          <w:szCs w:val="28"/>
        </w:rPr>
        <w:t>D2-402</w:t>
      </w:r>
      <w:r>
        <w:rPr>
          <w:rFonts w:hint="eastAsia"/>
          <w:sz w:val="28"/>
          <w:szCs w:val="28"/>
        </w:rPr>
        <w:t>室</w:t>
      </w:r>
    </w:p>
    <w:p w:rsidR="00723478" w:rsidRDefault="00A671F1">
      <w:pPr>
        <w:ind w:left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收件人：唐恂</w:t>
      </w:r>
      <w:r>
        <w:rPr>
          <w:rFonts w:hint="eastAsia"/>
          <w:sz w:val="28"/>
          <w:szCs w:val="28"/>
        </w:rPr>
        <w:t xml:space="preserve"> 18628333717</w:t>
      </w:r>
      <w:r>
        <w:rPr>
          <w:rFonts w:hint="eastAsia"/>
          <w:sz w:val="28"/>
          <w:szCs w:val="28"/>
        </w:rPr>
        <w:t>（装配式混凝土结构企业）</w:t>
      </w:r>
    </w:p>
    <w:p w:rsidR="00723478" w:rsidRDefault="00A671F1">
      <w:pPr>
        <w:ind w:left="0" w:firstLineChars="400" w:firstLine="11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王春燕</w:t>
      </w:r>
      <w:r>
        <w:rPr>
          <w:rFonts w:hint="eastAsia"/>
          <w:sz w:val="28"/>
          <w:szCs w:val="28"/>
        </w:rPr>
        <w:t xml:space="preserve"> 13981849932</w:t>
      </w:r>
      <w:r>
        <w:rPr>
          <w:rFonts w:hint="eastAsia"/>
          <w:sz w:val="28"/>
          <w:szCs w:val="28"/>
        </w:rPr>
        <w:t>（装配式钢结构企业）</w:t>
      </w:r>
    </w:p>
    <w:p w:rsidR="00723478" w:rsidRDefault="00A671F1">
      <w:pPr>
        <w:ind w:left="0" w:firstLine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咨询电话：</w:t>
      </w:r>
      <w:r>
        <w:rPr>
          <w:rFonts w:hint="eastAsia"/>
          <w:sz w:val="28"/>
          <w:szCs w:val="28"/>
        </w:rPr>
        <w:t>85325199</w:t>
      </w:r>
      <w:r>
        <w:rPr>
          <w:rFonts w:hint="eastAsia"/>
          <w:sz w:val="28"/>
          <w:szCs w:val="28"/>
        </w:rPr>
        <w:t>转</w:t>
      </w:r>
      <w:r>
        <w:rPr>
          <w:rFonts w:hint="eastAsia"/>
          <w:sz w:val="28"/>
          <w:szCs w:val="28"/>
        </w:rPr>
        <w:t>613</w:t>
      </w:r>
    </w:p>
    <w:p w:rsidR="00723478" w:rsidRDefault="00723478">
      <w:pPr>
        <w:ind w:left="0" w:firstLine="0"/>
        <w:jc w:val="left"/>
        <w:rPr>
          <w:sz w:val="28"/>
          <w:szCs w:val="28"/>
        </w:rPr>
      </w:pPr>
    </w:p>
    <w:p w:rsidR="00723478" w:rsidRDefault="00723478">
      <w:pPr>
        <w:ind w:left="0" w:firstLine="0"/>
        <w:jc w:val="left"/>
        <w:rPr>
          <w:sz w:val="28"/>
          <w:szCs w:val="28"/>
        </w:rPr>
      </w:pPr>
    </w:p>
    <w:p w:rsidR="00723478" w:rsidRDefault="00A671F1">
      <w:pPr>
        <w:ind w:left="0" w:firstLine="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四川省装配式建筑产业协会</w:t>
      </w:r>
    </w:p>
    <w:p w:rsidR="00723478" w:rsidRDefault="00A671F1">
      <w:pPr>
        <w:ind w:left="0" w:firstLineChars="400" w:firstLine="1120"/>
        <w:jc w:val="right"/>
        <w:rPr>
          <w:sz w:val="28"/>
          <w:szCs w:val="28"/>
        </w:rPr>
      </w:pPr>
      <w:r>
        <w:rPr>
          <w:rFonts w:hint="eastAsia"/>
          <w:sz w:val="28"/>
          <w:szCs w:val="28"/>
        </w:rPr>
        <w:t>2019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日</w:t>
      </w:r>
    </w:p>
    <w:sectPr w:rsidR="00723478" w:rsidSect="00723478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601C" w:rsidRDefault="006D601C" w:rsidP="00723478">
      <w:pPr>
        <w:ind w:right="220" w:firstLine="560"/>
      </w:pPr>
      <w:r>
        <w:separator/>
      </w:r>
    </w:p>
  </w:endnote>
  <w:endnote w:type="continuationSeparator" w:id="1">
    <w:p w:rsidR="006D601C" w:rsidRDefault="006D601C" w:rsidP="00723478">
      <w:pPr>
        <w:ind w:right="220" w:firstLine="56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478" w:rsidRDefault="006A2344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025" o:spid="_x0000_s1026" type="#_x0000_t202" style="position:absolute;left:0;text-align:left;margin-left:0;margin-top:0;width:2in;height:2in;z-index:251658240;mso-wrap-style:none;mso-position-horizontal:center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Aj&#10;0coStwEAAFcDAAAOAAAAAAAAAAEAIAAAAB4BAABkcnMvZTJvRG9jLnhtbFBLBQYAAAAABgAGAFkB&#10;AABHBQAAAAA=&#10;" filled="f" stroked="f">
          <v:textbox style="mso-fit-shape-to-text:t" inset="0,0,0,0">
            <w:txbxContent>
              <w:p w:rsidR="00723478" w:rsidRDefault="006A2344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A671F1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3A7823">
                  <w:rPr>
                    <w:noProof/>
                  </w:rPr>
                  <w:t>6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601C" w:rsidRDefault="006D601C" w:rsidP="00723478">
      <w:pPr>
        <w:ind w:right="220" w:firstLine="560"/>
      </w:pPr>
      <w:r>
        <w:separator/>
      </w:r>
    </w:p>
  </w:footnote>
  <w:footnote w:type="continuationSeparator" w:id="1">
    <w:p w:rsidR="006D601C" w:rsidRDefault="006D601C" w:rsidP="00723478">
      <w:pPr>
        <w:ind w:right="220" w:firstLine="56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205F"/>
    <w:rsid w:val="001B4DF8"/>
    <w:rsid w:val="002F4293"/>
    <w:rsid w:val="00316FDE"/>
    <w:rsid w:val="0032205F"/>
    <w:rsid w:val="003A7823"/>
    <w:rsid w:val="00695FAD"/>
    <w:rsid w:val="006A2344"/>
    <w:rsid w:val="006D601C"/>
    <w:rsid w:val="00723478"/>
    <w:rsid w:val="00764356"/>
    <w:rsid w:val="00984693"/>
    <w:rsid w:val="00A66218"/>
    <w:rsid w:val="00A671F1"/>
    <w:rsid w:val="00B6587D"/>
    <w:rsid w:val="00D26F37"/>
    <w:rsid w:val="00E21663"/>
    <w:rsid w:val="00E87906"/>
    <w:rsid w:val="00F34F10"/>
    <w:rsid w:val="03557673"/>
    <w:rsid w:val="0441455A"/>
    <w:rsid w:val="05AA0061"/>
    <w:rsid w:val="06C7573D"/>
    <w:rsid w:val="0B1A5E5B"/>
    <w:rsid w:val="0B2971AA"/>
    <w:rsid w:val="0CF50595"/>
    <w:rsid w:val="0EBB2442"/>
    <w:rsid w:val="0FD464E3"/>
    <w:rsid w:val="101875EF"/>
    <w:rsid w:val="10CF4348"/>
    <w:rsid w:val="12BB149D"/>
    <w:rsid w:val="16CB1E81"/>
    <w:rsid w:val="17730080"/>
    <w:rsid w:val="177F500D"/>
    <w:rsid w:val="179A79A5"/>
    <w:rsid w:val="1AE245C2"/>
    <w:rsid w:val="1B4E0AD2"/>
    <w:rsid w:val="1BB2217D"/>
    <w:rsid w:val="1D99005A"/>
    <w:rsid w:val="214864CD"/>
    <w:rsid w:val="22000B74"/>
    <w:rsid w:val="22F1325C"/>
    <w:rsid w:val="244937CC"/>
    <w:rsid w:val="266E2849"/>
    <w:rsid w:val="27B76D10"/>
    <w:rsid w:val="2AD44EE1"/>
    <w:rsid w:val="2D0870BA"/>
    <w:rsid w:val="2D3025C5"/>
    <w:rsid w:val="2EDD0F22"/>
    <w:rsid w:val="2EE81E53"/>
    <w:rsid w:val="30771E44"/>
    <w:rsid w:val="30AE590E"/>
    <w:rsid w:val="32017FB7"/>
    <w:rsid w:val="35AF2B25"/>
    <w:rsid w:val="36187969"/>
    <w:rsid w:val="36447443"/>
    <w:rsid w:val="37E05DA0"/>
    <w:rsid w:val="38C06F0B"/>
    <w:rsid w:val="3E6C7F7F"/>
    <w:rsid w:val="3E870307"/>
    <w:rsid w:val="3F51291D"/>
    <w:rsid w:val="4B342CB9"/>
    <w:rsid w:val="4B9E0C1B"/>
    <w:rsid w:val="4C730FC7"/>
    <w:rsid w:val="4E30750A"/>
    <w:rsid w:val="4E441FF5"/>
    <w:rsid w:val="4EBD6DAF"/>
    <w:rsid w:val="5205685D"/>
    <w:rsid w:val="52D603B0"/>
    <w:rsid w:val="546E26B7"/>
    <w:rsid w:val="55CC7892"/>
    <w:rsid w:val="5B592B6F"/>
    <w:rsid w:val="5C0A7C3A"/>
    <w:rsid w:val="5C0C782C"/>
    <w:rsid w:val="5CDF4E53"/>
    <w:rsid w:val="60652BA5"/>
    <w:rsid w:val="61996235"/>
    <w:rsid w:val="642E5071"/>
    <w:rsid w:val="67D9398E"/>
    <w:rsid w:val="68BA1A8A"/>
    <w:rsid w:val="68E713AA"/>
    <w:rsid w:val="69A23ABB"/>
    <w:rsid w:val="6A32106D"/>
    <w:rsid w:val="6B1B7221"/>
    <w:rsid w:val="6B2B7097"/>
    <w:rsid w:val="6D636C9A"/>
    <w:rsid w:val="6EC41DEA"/>
    <w:rsid w:val="73654DF6"/>
    <w:rsid w:val="75B53444"/>
    <w:rsid w:val="77750550"/>
    <w:rsid w:val="783F441E"/>
    <w:rsid w:val="7A0375FF"/>
    <w:rsid w:val="7ADF4CFD"/>
    <w:rsid w:val="7B254DE0"/>
    <w:rsid w:val="7E2734D5"/>
    <w:rsid w:val="7F9B7791"/>
    <w:rsid w:val="7FC53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478"/>
    <w:pPr>
      <w:widowControl w:val="0"/>
      <w:ind w:left="697" w:hanging="697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23478"/>
    <w:rPr>
      <w:sz w:val="18"/>
      <w:szCs w:val="18"/>
    </w:rPr>
  </w:style>
  <w:style w:type="paragraph" w:styleId="a4">
    <w:name w:val="footer"/>
    <w:basedOn w:val="a"/>
    <w:uiPriority w:val="99"/>
    <w:semiHidden/>
    <w:unhideWhenUsed/>
    <w:rsid w:val="0072347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rsid w:val="0072347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uiPriority w:val="99"/>
    <w:semiHidden/>
    <w:rsid w:val="0072347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90</Words>
  <Characters>517</Characters>
  <Application>Microsoft Office Word</Application>
  <DocSecurity>0</DocSecurity>
  <Lines>4</Lines>
  <Paragraphs>1</Paragraphs>
  <ScaleCrop>false</ScaleCrop>
  <Company>微软中国</Company>
  <LinksUpToDate>false</LinksUpToDate>
  <CharactersWithSpaces>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3</cp:revision>
  <dcterms:created xsi:type="dcterms:W3CDTF">2019-03-20T02:14:00Z</dcterms:created>
  <dcterms:modified xsi:type="dcterms:W3CDTF">2019-03-20T02:16:00Z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