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bookmarkEnd w:id="0"/>
      <w:r>
        <w:rPr>
          <w:rStyle w:val="5"/>
          <w:rFonts w:ascii="宋体" w:hAnsi="宋体" w:eastAsia="宋体" w:cs="宋体"/>
          <w:b/>
          <w:i w:val="0"/>
          <w:caps w:val="0"/>
          <w:color w:val="666666"/>
          <w:spacing w:val="0"/>
          <w:kern w:val="0"/>
          <w:sz w:val="33"/>
          <w:szCs w:val="33"/>
          <w:lang w:val="en-US" w:eastAsia="zh-CN" w:bidi="ar"/>
        </w:rPr>
        <w:t>钢结构住宅的发展趋势及住宅产业化研究</w:t>
      </w:r>
    </w:p>
    <w:p>
      <w:pPr>
        <w:keepNext w:val="0"/>
        <w:keepLines w:val="0"/>
        <w:widowControl/>
        <w:suppressLineNumbers w:val="0"/>
        <w:spacing w:before="120" w:beforeAutospacing="0"/>
        <w:ind w:left="0" w:firstLine="0"/>
        <w:jc w:val="left"/>
      </w:pPr>
      <w:r>
        <w:rPr>
          <w:rFonts w:ascii="宋体" w:hAnsi="宋体" w:eastAsia="宋体" w:cs="宋体"/>
          <w:i w:val="0"/>
          <w:caps w:val="0"/>
          <w:color w:val="8B9DA9"/>
          <w:spacing w:val="0"/>
          <w:kern w:val="0"/>
          <w:sz w:val="18"/>
          <w:szCs w:val="18"/>
          <w:bdr w:val="none" w:color="auto" w:sz="0" w:space="0"/>
          <w:lang w:val="en-US" w:eastAsia="zh-CN" w:bidi="ar"/>
        </w:rPr>
        <w:t>来源:建筑钢结构网  作者:沈木贵  时间:2018-07-01 </w:t>
      </w:r>
      <w:r>
        <w:rPr>
          <w:rStyle w:val="5"/>
          <w:rFonts w:ascii="宋体" w:hAnsi="宋体" w:eastAsia="宋体" w:cs="宋体"/>
          <w:b/>
          <w:i w:val="0"/>
          <w:caps w:val="0"/>
          <w:color w:val="8B9DA9"/>
          <w:spacing w:val="0"/>
          <w:kern w:val="0"/>
          <w:sz w:val="18"/>
          <w:szCs w:val="18"/>
          <w:bdr w:val="none" w:color="auto" w:sz="0" w:space="0"/>
          <w:lang w:val="en-US" w:eastAsia="zh-CN" w:bidi="ar"/>
        </w:rPr>
        <w:t>  关键词:</w:t>
      </w:r>
      <w:r>
        <w:rPr>
          <w:rFonts w:ascii="宋体" w:hAnsi="宋体" w:eastAsia="宋体" w:cs="宋体"/>
          <w:i w:val="0"/>
          <w:caps w:val="0"/>
          <w:color w:val="8B9DA9"/>
          <w:spacing w:val="0"/>
          <w:kern w:val="0"/>
          <w:sz w:val="18"/>
          <w:szCs w:val="18"/>
          <w:bdr w:val="none" w:color="auto" w:sz="0" w:space="0"/>
          <w:lang w:val="en-US" w:eastAsia="zh-CN" w:bidi="ar"/>
        </w:rPr>
        <w:t>住宅 钢结构 趋势  </w:t>
      </w:r>
      <w:r>
        <w:rPr>
          <w:rFonts w:ascii="宋体" w:hAnsi="宋体" w:eastAsia="宋体" w:cs="宋体"/>
          <w:i w:val="0"/>
          <w:caps w:val="0"/>
          <w:color w:val="8B9DA9"/>
          <w:spacing w:val="0"/>
          <w:kern w:val="0"/>
          <w:sz w:val="18"/>
          <w:szCs w:val="18"/>
          <w:lang w:val="en-US" w:eastAsia="zh-CN" w:bidi="ar"/>
        </w:rPr>
        <w:br w:type="textWrapping"/>
      </w:r>
      <w:r>
        <w:rPr>
          <w:rFonts w:ascii="宋体" w:hAnsi="宋体" w:eastAsia="宋体" w:cs="宋体"/>
          <w:i w:val="0"/>
          <w:caps w:val="0"/>
          <w:color w:val="8B9DA9"/>
          <w:spacing w:val="0"/>
          <w:kern w:val="0"/>
          <w:sz w:val="18"/>
          <w:szCs w:val="18"/>
          <w:bdr w:val="none" w:color="auto" w:sz="0" w:space="0"/>
          <w:lang w:val="en-US" w:eastAsia="zh-CN" w:bidi="ar"/>
        </w:rPr>
        <w:t>摘要：[摘要]现阶段，由于钢结构住宅的优势及特点，已引起国家城建部门的高度关注，并将其列为重点项目，在全国各地建立了多个试点工程。然而，与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摘要]现阶段，由于钢结构住宅的优势及特点，已引起国家城建部门的高度关注，并将其列为重点项目，在全国各地建立了多个试点工程。然而，与国外相比，我国在住宅的维护、安装、生产制造以及设计方面仍然存在很多不足之处。所以，作为一个新的产业，不论是在管理、人才，还是技术标准等方面，钢结构住宅均应进行全面的革新和发展。本文根据我国目前建筑行业应用钢结构建筑的状况的基础上阐述钢结构住宅的发展趋势。</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[关键词] 钢结构住宅； 发展趋势；产业化研究</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一、钢结构住宅及其发展概况</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钢结构住宅因重量轻、抗震性能好、可循环利 用，便于模数化设计、标准化制作、系列化生产和 装配化施工，易形成装配集成的绿色生态住宅。早在上世纪，便已在英国、意大利以及美国等国家流行发展，因其自身所具有的优势，促使建筑行业发生了一场大规模的、前所未有的变革，自此，钢结构住宅正式步入国际市场，并在各个国家得到了较好的发展。</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二、钢结构住宅的特点</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1.钢结构住宅重量轻、抗震性能好</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与木结构、钢筋混凝土结构以及砖石结构相同，钢结构住宅亦同属住宅建筑范畴。钢结构住宅的骨架是钢柱、钢梁， 并以高强、隔热、保温以及轻质的墙体建造而成。相比其他建筑结构来说，钢结构在重量上很有优势，是同等面积建筑住宅的1/3。不仅如此，因为钢材的延展性较强，所以，具有优良的防震性能，所以，这类住宅结构多数被应用高层建筑当中。</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2.钢结构建筑占地面积小，具有良好的空间感</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随着时代的发展，很多新型产品日益出现，带给广大投资者更多的发展契机。有些人认为，开放空间的利用价值较高。这主要是因为土地资源的稀缺，促使很多住宅或建筑会愈发注重空间的灵活使用特征。所以，投资者必须考虑的问题不仅是理性投资，减少占地面积，还应充分发挥空间的自由性以及灵活性，为用户打造舒适的环境。</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3.钢结构住宅的综合效益高于传统的住宅体系</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据统计，在材料总成本当中，钢材与混凝土所占比例最低，往往不足10%，所以，对建筑的整体造价并不存在较大的影响。但是，若从增加空间自由性与灵活性、节约空间以及投资回报等角度来看，使用混凝土及钢材将会有效降低工程的整体造价。对于投资者而言，长久的利润是他们决定投资某一项目的动力，而在实施之后，每每希望能快速收回成本，以免遭受损失；另外，钢结构住宅不论是在造价还是工期方面，都极具优势，可加快资金的流动速度，虽然建筑市场不断变换，且竞争十分激烈，但是毋庸置疑的是，钢结构住宅仍然具有较好的发展前景。</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4.钢结构建筑以其特有的资源和环保优势而备受青睐</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基于环保及资源等方面来看，建设项目对资源的消耗及占用是极大的。据相关部门统计，每年钢材的耗用总量所占比例为20%，水泥量则占17.6%了；不仅如此，在住宅建设当中，还消耗了32%的水资源与30%的建成区用地。而在具体的施工环节，因为轻钢结构在作业中无需耗费水资源，所以，每年至少可节约十几亿吨的水，这不仅降低了对水资源的消耗，同时也响应了国家提倡的“低碳、环保”这一战略目标。钢结构建筑现场作业量小、无噪声、不污染周围环境。减轻建筑对环境(整体环境、周边环境)的负荷，最大限度的从技术上节约能源和资源的损耗;提供安全、健康、高效、舒适性良好的生活空间;在建筑的全寿命周期内，最大限度地节约资源和能源、保护环境、减少污染，达到与自然环境亲和，做到人、建筑与环境的和谐共处。总之，钢结构住宅基本符合：四节一环保——即“节能、节地、节水、节材和环境保护”。</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5．钢结构住宅符合住宅产业化和可持续发展的要求</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适宜工厂大批量生产，工业化、商品化程度高。它将节能、防水、隔热等先进的成品集合在一起，实现综合成套应用，将设计、生产、施工安装一体化，提高住宅的产业化水平。随着城市建设的发展，城市改造需要拆除大量旧建筑，钢结构拆除更容易实施，钢材回收利用率高、拆除成本低、污染小，符合可持续发展的要求。</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三、我国钢结构住宅产业化发展的现状及问题</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所谓的住宅产业化，从专业的角度来看，即是将住宅作为最终产品，从而实现住宅服务社会化、经营一体化、建筑工业化以及标准化等一系列动态过程，隶属社会化大生产范畴。其所具有的显著性特征有下述几个方面：其一，经营生产社会化，以市场经济规律为纽带，以为用户提供优良的住宅商品和优良服务为目标，将住宅的服务、维护管理、供应、生产、商品开发、施工以及涉及等环节构成一个完整的产业系统。其二，建筑工业化，是现代化管理水平与建设技术的一种综合体现，还应包括组织管理科学化、住宅建造机械化、商品生产工厂化等内容，通过大规模的生产与住宅相关的产品，来提升投资者的经济效益，满足客户的消费需求。其三，住宅涉及标准化，一般体现在住宅商品与建筑体系合理化、系列化以及通用化等方面。现阶段，国内在推广钢结构住宅过程中，存在下述几个问题，具体为：首先，设计和研发环节衔接不畅，企业也并未建立健全的、合理的产业链。其次，产品缺乏配套体系，在钢结构住宅中，墙体技术及相关产品所持比重仅占20%-30%。最后、市场不健全, 优惠政策不到位, 建筑成本高, 影响建筑开发商的建造积极性。</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四、钢结构住宅将向可持续建筑方向发展</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可持续建筑的出现，不仅积极响应了国家倡导的“环保”要求，同时也充分满足了当代及后代人的需要，对人类的可持续发展有着卓越的贡献。可持续建筑综合的考虑了建筑所造成的影响及不良后果，认为建筑可以是生态化、节能化的，并非人类强加给地球的东西。具体发展方向如下：</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1、节约化措施</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对传统建筑的热工性能加以改进，利用可再生能源、清洁能源以及采光及通风，采用高效照明的方式，严禁商户或百姓家使用白炽灯等消耗过多的照明设备；在材料的使用上，可充分利用地方材料、回收的旧建材以及底蕴能建材等；引进大型的节水设备，并通过减少混凝土等材料的用量降低工程的整体耗水量。钢结构具有可再生、可循环、可改造以及可拆卸等特点，其配套构建（如内部装修材料、门窗、楼梯、墙板以及楼板）亦需具备上述特点，如此一来，不仅可循环使用，还能延长住宅的使用寿命。</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2、生态化措施</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废水经处理后再利用、收集雨水作为工程中的水源消耗，并通过在屋顶安设太阳能来节约电能。从土壤的结构及成分入手，探究当地的风能资源、光能资源、动植物资源、土壤侵蚀情况、地下水以及坡度等，并利用合理的设备及手段，达到改善微环境的作用。</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3、人性化措施</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提供质量较高的景观环境及湿度环境，加强对通风系统、自然采光系统的建设力度。采用绿色、环保的建材，保证居民的身体健康，将安全因素作为整个设计环节的核心。除此之外，还应实现“低噪声”装修，避免由于住户装修而影响到邻居的休息及心情。已有的解决措施包括以下几个方面：提供精装商品住房，但品味及质量却未必符合业主的要求，重装修也成为必然，可通过控制噪声传播途径及声源来解决。也可通过在墙板及楼板之间安设隔音板来实现“低噪声装修”虽然无法完全消除，但完全可实现“不扰民”。而很多研究学者亦开展了大量的实践与研究活动，采用大开间的住宅方式，实现“无声装修”或“低噪声装修”。</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4、无害化措施</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使用清洁、环保能源。尽可能消除在施工及设计环境所带来的不良影响，合理安排场地中的水系、动物及植被系统，可少用大型机械设备，并设计半地下或地下覆土建筑等。</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5、集约化措施</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建立健全的、规范化的周期成本预算体系。对各类建筑元素的原始价格、运行消耗进行测算。建筑师与结构师、业主、物理学家、计算专家以及设备专家一同推进设计。通过对交通、安保、消防、卫生、给排水、空调以及店里设备的智能化、科学化管理，形成安全、无废、节能、低碳的生态化环境。另外，在推进可持续建筑时，应以我国国情为基础，不要盲目借鉴其他国家的标准，应符合现实。加之可持续建筑涉及了多个学科，理论及技术性较强，需多个专业的技术人员彼此协作、配合方可完成。因此，应加强对其探究力度，从根本上提高技术人员的学识与修养。</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五、结论和建议</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本文初步探讨了我国钢结构住宅及其产业化的现状与发展，由于尚处于发展阶段，在原理及概念仍然存在很多争论，同时也缺乏一定的实践经验。而由于钢结构住宅自身的缺陷、行业认识以及发展历史等方面的原因，学术界加大对此问题的探讨力度，通过开展试点来提升实践经验，充分挖掘钢结构住宅的发展潜力。从实质上来看，住宅产业化是一项涉及面广、关联性强且十分艰巨的系统性工程，怎样进行推广与可持续发展仍有待深入研究。</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 </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参考文献</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 </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[1] 方鸿强.发挥钢结构优势，推进绿色建筑行动[J].建筑，2013，9:37-40</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[2] 周冬江.汪礼刚 钢结构住宅产业化运作体系研究[J] - 当代经济 2013(9)</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[3] 杨邵彬.  环境保护欲绿色建筑. 2013 年</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[4] 王明贵, 储德文 . 轻型钢结构住宅[M].北京:中国建筑工业出版社, 2011 .</w:t>
      </w:r>
      <w:r>
        <w:rPr>
          <w:rFonts w:hint="eastAsia" w:ascii="宋体" w:hAnsi="宋体" w:eastAsia="宋体" w:cs="宋体"/>
          <w:i w:val="0"/>
          <w:caps w:val="0"/>
          <w:color w:val="666666"/>
          <w:spacing w:val="0"/>
          <w:sz w:val="21"/>
          <w:szCs w:val="21"/>
          <w:bdr w:val="none" w:color="auto" w:sz="0" w:space="0"/>
        </w:rPr>
        <w:br w:type="textWrapping"/>
      </w:r>
      <w:r>
        <w:rPr>
          <w:rFonts w:hint="eastAsia" w:ascii="宋体" w:hAnsi="宋体" w:eastAsia="宋体" w:cs="宋体"/>
          <w:i w:val="0"/>
          <w:caps w:val="0"/>
          <w:color w:val="666666"/>
          <w:spacing w:val="0"/>
          <w:sz w:val="21"/>
          <w:szCs w:val="21"/>
          <w:bdr w:val="none" w:color="auto" w:sz="0" w:space="0"/>
        </w:rPr>
        <w:t>[5] 张庆风 . 钢结构住宅设计与施工技术[M].北京:中国建筑工业出版社, 2003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D0C12"/>
    <w:rsid w:val="3FD2559E"/>
    <w:rsid w:val="683D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7">
    <w:name w:val="样式1"/>
    <w:basedOn w:val="2"/>
    <w:next w:val="1"/>
    <w:qFormat/>
    <w:uiPriority w:val="0"/>
    <w:pPr>
      <w:spacing w:after="130"/>
    </w:pPr>
    <w:rPr>
      <w:rFonts w:hint="eastAsia" w:ascii="宋体" w:hAnsi="宋体" w:cs="宋体" w:eastAsiaTheme="majorEastAsia"/>
      <w:kern w:val="0"/>
      <w:sz w:val="32"/>
      <w:szCs w:val="36"/>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2018-10-08T02:10:00Z</dcterms:created>
  <dc:creator>骑士的天空</dc:creator>
  <cp:lastModifiedBy>骑士的天空</cp:lastModifiedBy>
  <dcterms:modified xsi:type="dcterms:W3CDTF">2018-10-08T02:10:50Z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