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四川省装配式建筑产业技术工人培训预报名表</w:t>
      </w:r>
    </w:p>
    <w:p>
      <w:pPr>
        <w:ind w:right="960"/>
        <w:rPr>
          <w:sz w:val="32"/>
          <w:szCs w:val="32"/>
        </w:rPr>
      </w:pPr>
      <w:r>
        <w:rPr>
          <w:rFonts w:hint="eastAsia" w:ascii="宋体" w:hAnsi="宋体"/>
          <w:bCs/>
          <w:sz w:val="24"/>
        </w:rPr>
        <w:t>填表时间：   年　 月 　日</w:t>
      </w:r>
    </w:p>
    <w:tbl>
      <w:tblPr>
        <w:tblStyle w:val="3"/>
        <w:tblW w:w="90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3"/>
        <w:gridCol w:w="2268"/>
        <w:gridCol w:w="1635"/>
        <w:gridCol w:w="156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报名工种（可多选）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bookmarkStart w:id="0" w:name="_GoBack"/>
      <w:r>
        <w:rPr>
          <w:rFonts w:ascii="宋体" w:hAnsi="宋体"/>
          <w:b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624840</wp:posOffset>
            </wp:positionV>
            <wp:extent cx="2332990" cy="2332990"/>
            <wp:effectExtent l="0" t="0" r="10160" b="10160"/>
            <wp:wrapSquare wrapText="bothSides"/>
            <wp:docPr id="1" name="图片 1" descr="d:\Documents\WeChat Files\wxid_fw0yl7ke7et722\FileStorage\Temp\cb84ca283264ce1a81ab5b1aabe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WeChat Files\wxid_fw0yl7ke7et722\FileStorage\Temp\cb84ca283264ce1a81ab5b1aabe1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2902" cy="233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/>
          <w:bCs/>
          <w:sz w:val="24"/>
        </w:rPr>
        <w:t>方式二、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请扫描下方二维码预报名。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4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2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E5YzMzYTgzMTY0Y2FmZjM1ZjU3NjM2MTM2ZDAifQ=="/>
  </w:docVars>
  <w:rsids>
    <w:rsidRoot w:val="00000000"/>
    <w:rsid w:val="2F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2023-11-14T04:51:51Z</dcterms:created>
  <dc:creator>张涛</dc:creator>
  <cp:lastModifiedBy>张涛</cp:lastModifiedBy>
  <dcterms:modified xsi:type="dcterms:W3CDTF">2023-11-14T04:51:52Z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E99368D0B8A948F689082ED448C68029_12</vt:lpwstr>
  </property>
</Properties>
</file>